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D3B7A" w14:textId="6705E7F1" w:rsidR="0009692B" w:rsidRDefault="0009692B" w:rsidP="00A15EC6">
      <w:pPr>
        <w:rPr>
          <w:rFonts w:ascii="Avenir Next LT Pro" w:hAnsi="Avenir Next LT Pro" w:cs="Arial"/>
          <w:color w:val="000000"/>
          <w:spacing w:val="7"/>
          <w:sz w:val="28"/>
          <w:szCs w:val="28"/>
        </w:rPr>
      </w:pPr>
    </w:p>
    <w:tbl>
      <w:tblPr>
        <w:tblStyle w:val="GridTable1Light-Accent3"/>
        <w:tblpPr w:leftFromText="180" w:rightFromText="180" w:vertAnchor="page" w:horzAnchor="margin" w:tblpY="4171"/>
        <w:tblW w:w="9209" w:type="dxa"/>
        <w:tblLook w:val="04A0" w:firstRow="1" w:lastRow="0" w:firstColumn="1" w:lastColumn="0" w:noHBand="0" w:noVBand="1"/>
      </w:tblPr>
      <w:tblGrid>
        <w:gridCol w:w="2877"/>
        <w:gridCol w:w="3150"/>
        <w:gridCol w:w="3182"/>
      </w:tblGrid>
      <w:tr w:rsidR="00245323" w:rsidRPr="0009692B" w14:paraId="736774ED" w14:textId="24F1E962" w:rsidTr="00D241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  <w:shd w:val="clear" w:color="auto" w:fill="D0CECE" w:themeFill="background2" w:themeFillShade="E6"/>
          </w:tcPr>
          <w:p w14:paraId="612C6882" w14:textId="6F21379E" w:rsidR="00245323" w:rsidRPr="0009692B" w:rsidRDefault="00245323" w:rsidP="00C30529">
            <w:pPr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Benefit of procras</w:t>
            </w:r>
            <w:r w:rsidR="00E735AD">
              <w:rPr>
                <w:rFonts w:ascii="Avenir Next LT Pro" w:hAnsi="Avenir Next LT Pro"/>
                <w:sz w:val="24"/>
                <w:szCs w:val="24"/>
              </w:rPr>
              <w:t>t</w:t>
            </w:r>
            <w:r>
              <w:rPr>
                <w:rFonts w:ascii="Avenir Next LT Pro" w:hAnsi="Avenir Next LT Pro"/>
                <w:sz w:val="24"/>
                <w:szCs w:val="24"/>
              </w:rPr>
              <w:t>ination</w:t>
            </w:r>
          </w:p>
        </w:tc>
        <w:tc>
          <w:tcPr>
            <w:tcW w:w="3150" w:type="dxa"/>
            <w:shd w:val="clear" w:color="auto" w:fill="FFE599" w:themeFill="accent4" w:themeFillTint="66"/>
          </w:tcPr>
          <w:p w14:paraId="4D5C9224" w14:textId="796BFBE4" w:rsidR="00245323" w:rsidRDefault="00245323" w:rsidP="00C305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Cost of procrastination</w:t>
            </w:r>
          </w:p>
          <w:p w14:paraId="7FB239FC" w14:textId="1A028FCC" w:rsidR="00245323" w:rsidRPr="00C93FD7" w:rsidRDefault="00245323" w:rsidP="002E343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bCs w:val="0"/>
                <w:i/>
                <w:iCs/>
                <w:sz w:val="24"/>
                <w:szCs w:val="24"/>
              </w:rPr>
            </w:pPr>
          </w:p>
        </w:tc>
        <w:tc>
          <w:tcPr>
            <w:tcW w:w="3182" w:type="dxa"/>
            <w:shd w:val="clear" w:color="auto" w:fill="C5E0B3" w:themeFill="accent6" w:themeFillTint="66"/>
          </w:tcPr>
          <w:p w14:paraId="6F930A66" w14:textId="39967AD9" w:rsidR="00245323" w:rsidRDefault="00E735AD" w:rsidP="00C305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 xml:space="preserve">What is the impact of </w:t>
            </w:r>
            <w:r w:rsidR="002459B2">
              <w:rPr>
                <w:rFonts w:ascii="Avenir Next LT Pro" w:hAnsi="Avenir Next LT Pro"/>
                <w:sz w:val="24"/>
                <w:szCs w:val="24"/>
              </w:rPr>
              <w:t xml:space="preserve">my </w:t>
            </w:r>
            <w:r>
              <w:rPr>
                <w:rFonts w:ascii="Avenir Next LT Pro" w:hAnsi="Avenir Next LT Pro"/>
                <w:sz w:val="24"/>
                <w:szCs w:val="24"/>
              </w:rPr>
              <w:t>procrastinat</w:t>
            </w:r>
            <w:r w:rsidR="002459B2">
              <w:rPr>
                <w:rFonts w:ascii="Avenir Next LT Pro" w:hAnsi="Avenir Next LT Pro"/>
                <w:sz w:val="24"/>
                <w:szCs w:val="24"/>
              </w:rPr>
              <w:t>ion</w:t>
            </w:r>
            <w:r>
              <w:rPr>
                <w:rFonts w:ascii="Avenir Next LT Pro" w:hAnsi="Avenir Next LT Pro"/>
                <w:sz w:val="24"/>
                <w:szCs w:val="24"/>
              </w:rPr>
              <w:t xml:space="preserve"> in the long term?</w:t>
            </w:r>
          </w:p>
        </w:tc>
      </w:tr>
      <w:tr w:rsidR="00245323" w:rsidRPr="0009692B" w14:paraId="4B977CE1" w14:textId="61189A38" w:rsidTr="00063788">
        <w:trPr>
          <w:trHeight w:val="89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</w:tcPr>
          <w:p w14:paraId="62FD9604" w14:textId="157C9251" w:rsidR="00245323" w:rsidRPr="00245323" w:rsidRDefault="00245323" w:rsidP="00C30529">
            <w:pPr>
              <w:rPr>
                <w:rFonts w:ascii="Avenir Next LT Pro" w:hAnsi="Avenir Next LT Pro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Avenir Next LT Pro" w:hAnsi="Avenir Next LT Pro"/>
                <w:b w:val="0"/>
                <w:bCs w:val="0"/>
                <w:i/>
                <w:iCs/>
                <w:sz w:val="24"/>
                <w:szCs w:val="24"/>
              </w:rPr>
              <w:t>Example: Procrastination reduces my anxiety around assignment writing</w:t>
            </w:r>
            <w:r w:rsidR="00A15EC6">
              <w:rPr>
                <w:rFonts w:ascii="Avenir Next LT Pro" w:hAnsi="Avenir Next LT Pro"/>
                <w:b w:val="0"/>
                <w:bCs w:val="0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14:paraId="1B4D3EF6" w14:textId="77777777" w:rsidR="00245323" w:rsidRDefault="00245323" w:rsidP="00C30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i/>
                <w:iCs/>
                <w:sz w:val="24"/>
                <w:szCs w:val="24"/>
              </w:rPr>
            </w:pPr>
            <w:r>
              <w:rPr>
                <w:rFonts w:ascii="Avenir Next LT Pro" w:hAnsi="Avenir Next LT Pro"/>
                <w:i/>
                <w:iCs/>
                <w:sz w:val="24"/>
                <w:szCs w:val="24"/>
              </w:rPr>
              <w:t>Example:</w:t>
            </w:r>
          </w:p>
          <w:p w14:paraId="35710347" w14:textId="419D594E" w:rsidR="00245323" w:rsidRPr="00245323" w:rsidRDefault="00245323" w:rsidP="00C30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i/>
                <w:iCs/>
                <w:sz w:val="24"/>
                <w:szCs w:val="24"/>
              </w:rPr>
            </w:pPr>
            <w:r>
              <w:rPr>
                <w:rFonts w:ascii="Avenir Next LT Pro" w:hAnsi="Avenir Next LT Pro"/>
                <w:i/>
                <w:iCs/>
                <w:sz w:val="24"/>
                <w:szCs w:val="24"/>
              </w:rPr>
              <w:t xml:space="preserve">I feel like </w:t>
            </w:r>
            <w:proofErr w:type="gramStart"/>
            <w:r>
              <w:rPr>
                <w:rFonts w:ascii="Avenir Next LT Pro" w:hAnsi="Avenir Next LT Pro"/>
                <w:i/>
                <w:iCs/>
                <w:sz w:val="24"/>
                <w:szCs w:val="24"/>
              </w:rPr>
              <w:t>I’m</w:t>
            </w:r>
            <w:proofErr w:type="gramEnd"/>
            <w:r>
              <w:rPr>
                <w:rFonts w:ascii="Avenir Next LT Pro" w:hAnsi="Avenir Next LT Pro"/>
                <w:i/>
                <w:iCs/>
                <w:sz w:val="24"/>
                <w:szCs w:val="24"/>
              </w:rPr>
              <w:t xml:space="preserve"> failing my class because I’m not getting my assignment written.</w:t>
            </w:r>
          </w:p>
        </w:tc>
        <w:tc>
          <w:tcPr>
            <w:tcW w:w="3182" w:type="dxa"/>
          </w:tcPr>
          <w:p w14:paraId="07E1513B" w14:textId="7C09A96D" w:rsidR="00245323" w:rsidRPr="00245323" w:rsidRDefault="0078024B" w:rsidP="00C30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i/>
                <w:iCs/>
                <w:sz w:val="24"/>
                <w:szCs w:val="24"/>
              </w:rPr>
            </w:pPr>
            <w:r>
              <w:rPr>
                <w:rFonts w:ascii="Avenir Next LT Pro" w:hAnsi="Avenir Next LT Pro"/>
                <w:i/>
                <w:iCs/>
                <w:sz w:val="24"/>
                <w:szCs w:val="24"/>
              </w:rPr>
              <w:t xml:space="preserve">Procrastination only reduces my anxiety for a short period, after I have been </w:t>
            </w:r>
            <w:proofErr w:type="gramStart"/>
            <w:r>
              <w:rPr>
                <w:rFonts w:ascii="Avenir Next LT Pro" w:hAnsi="Avenir Next LT Pro"/>
                <w:i/>
                <w:iCs/>
                <w:sz w:val="24"/>
                <w:szCs w:val="24"/>
              </w:rPr>
              <w:t>procrastinating</w:t>
            </w:r>
            <w:proofErr w:type="gramEnd"/>
            <w:r>
              <w:rPr>
                <w:rFonts w:ascii="Avenir Next LT Pro" w:hAnsi="Avenir Next LT Pro"/>
                <w:i/>
                <w:iCs/>
                <w:sz w:val="24"/>
                <w:szCs w:val="24"/>
              </w:rPr>
              <w:t xml:space="preserve"> I feel more anxious than before because </w:t>
            </w:r>
            <w:r w:rsidR="00EC288C">
              <w:rPr>
                <w:rFonts w:ascii="Avenir Next LT Pro" w:hAnsi="Avenir Next LT Pro"/>
                <w:i/>
                <w:iCs/>
                <w:sz w:val="24"/>
                <w:szCs w:val="24"/>
              </w:rPr>
              <w:t xml:space="preserve">I have less time to </w:t>
            </w:r>
            <w:r w:rsidR="00EB79CB">
              <w:rPr>
                <w:rFonts w:ascii="Avenir Next LT Pro" w:hAnsi="Avenir Next LT Pro"/>
                <w:i/>
                <w:iCs/>
                <w:sz w:val="24"/>
                <w:szCs w:val="24"/>
              </w:rPr>
              <w:t>do my work</w:t>
            </w:r>
            <w:r w:rsidR="008E5B2B">
              <w:rPr>
                <w:rFonts w:ascii="Avenir Next LT Pro" w:hAnsi="Avenir Next LT Pro"/>
                <w:i/>
                <w:iCs/>
                <w:sz w:val="24"/>
                <w:szCs w:val="24"/>
              </w:rPr>
              <w:t xml:space="preserve"> and feel overwhelmed</w:t>
            </w:r>
            <w:r>
              <w:rPr>
                <w:rFonts w:ascii="Avenir Next LT Pro" w:hAnsi="Avenir Next LT Pro"/>
                <w:i/>
                <w:iCs/>
                <w:sz w:val="24"/>
                <w:szCs w:val="24"/>
              </w:rPr>
              <w:t>.</w:t>
            </w:r>
          </w:p>
        </w:tc>
      </w:tr>
    </w:tbl>
    <w:p w14:paraId="461B61D3" w14:textId="4D58DE7D" w:rsidR="007D1D77" w:rsidRDefault="00C30529" w:rsidP="00E22EEB">
      <w:p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>T</w:t>
      </w:r>
      <w:r w:rsidR="00DA6947">
        <w:rPr>
          <w:rFonts w:ascii="Avenir Next LT Pro" w:hAnsi="Avenir Next LT Pro"/>
          <w:sz w:val="24"/>
          <w:szCs w:val="24"/>
        </w:rPr>
        <w:t xml:space="preserve">he reason procrastination will keep occurring in your life is because there is some </w:t>
      </w:r>
      <w:r w:rsidR="008F1E38">
        <w:rPr>
          <w:rFonts w:ascii="Avenir Next LT Pro" w:hAnsi="Avenir Next LT Pro"/>
          <w:sz w:val="24"/>
          <w:szCs w:val="24"/>
        </w:rPr>
        <w:t xml:space="preserve">sort of benefit you feel from it. </w:t>
      </w:r>
      <w:r w:rsidR="002930CA">
        <w:rPr>
          <w:rFonts w:ascii="Avenir Next LT Pro" w:hAnsi="Avenir Next LT Pro"/>
          <w:sz w:val="24"/>
          <w:szCs w:val="24"/>
        </w:rPr>
        <w:t xml:space="preserve">For this exercise, list the benefits (what you gain by procrastinating) and the costs (what you lose by procrastinating) and consider what </w:t>
      </w:r>
      <w:r w:rsidR="002B353F">
        <w:rPr>
          <w:rFonts w:ascii="Avenir Next LT Pro" w:hAnsi="Avenir Next LT Pro"/>
          <w:sz w:val="24"/>
          <w:szCs w:val="24"/>
        </w:rPr>
        <w:t xml:space="preserve">are </w:t>
      </w:r>
      <w:r w:rsidR="002930CA">
        <w:rPr>
          <w:rFonts w:ascii="Avenir Next LT Pro" w:hAnsi="Avenir Next LT Pro"/>
          <w:sz w:val="24"/>
          <w:szCs w:val="24"/>
        </w:rPr>
        <w:t>the long-term impacts of both</w:t>
      </w:r>
      <w:r w:rsidR="002B353F">
        <w:rPr>
          <w:rFonts w:ascii="Avenir Next LT Pro" w:hAnsi="Avenir Next LT Pro"/>
          <w:sz w:val="24"/>
          <w:szCs w:val="24"/>
        </w:rPr>
        <w:t xml:space="preserve">. How do the costs and </w:t>
      </w:r>
      <w:r>
        <w:rPr>
          <w:rFonts w:ascii="Avenir Next LT Pro" w:hAnsi="Avenir Next LT Pro"/>
          <w:sz w:val="24"/>
          <w:szCs w:val="24"/>
        </w:rPr>
        <w:t>benefits weigh up?</w:t>
      </w:r>
    </w:p>
    <w:p w14:paraId="655C4849" w14:textId="77777777" w:rsidR="00C30529" w:rsidRDefault="00C30529" w:rsidP="00E22EEB">
      <w:pPr>
        <w:rPr>
          <w:rFonts w:ascii="Avenir Next LT Pro" w:hAnsi="Avenir Next LT Pro"/>
          <w:sz w:val="24"/>
          <w:szCs w:val="24"/>
        </w:rPr>
      </w:pPr>
    </w:p>
    <w:p w14:paraId="65B96063" w14:textId="77777777" w:rsidR="00C30529" w:rsidRDefault="00C30529" w:rsidP="00E22EEB">
      <w:pPr>
        <w:rPr>
          <w:rFonts w:ascii="Avenir Next LT Pro" w:hAnsi="Avenir Next LT Pro"/>
          <w:sz w:val="24"/>
          <w:szCs w:val="24"/>
        </w:rPr>
      </w:pPr>
    </w:p>
    <w:sectPr w:rsidR="00C3052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976FA" w14:textId="77777777" w:rsidR="00C6468A" w:rsidRDefault="00C6468A" w:rsidP="0009692B">
      <w:pPr>
        <w:spacing w:after="0" w:line="240" w:lineRule="auto"/>
      </w:pPr>
      <w:r>
        <w:separator/>
      </w:r>
    </w:p>
  </w:endnote>
  <w:endnote w:type="continuationSeparator" w:id="0">
    <w:p w14:paraId="19B08813" w14:textId="77777777" w:rsidR="00C6468A" w:rsidRDefault="00C6468A" w:rsidP="00096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D1C95" w14:textId="77777777" w:rsidR="00C6468A" w:rsidRDefault="00C6468A" w:rsidP="0009692B">
      <w:pPr>
        <w:spacing w:after="0" w:line="240" w:lineRule="auto"/>
      </w:pPr>
      <w:r>
        <w:separator/>
      </w:r>
    </w:p>
  </w:footnote>
  <w:footnote w:type="continuationSeparator" w:id="0">
    <w:p w14:paraId="4BC56AB0" w14:textId="77777777" w:rsidR="00C6468A" w:rsidRDefault="00C6468A" w:rsidP="00096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694E0" w14:textId="1C931B2B" w:rsidR="0009692B" w:rsidRPr="0009692B" w:rsidRDefault="00B76DAC" w:rsidP="0009692B">
    <w:pPr>
      <w:pStyle w:val="Heading1"/>
      <w:rPr>
        <w:rFonts w:ascii="Avenir Next LT Pro" w:hAnsi="Avenir Next LT Pro"/>
        <w:sz w:val="40"/>
        <w:szCs w:val="40"/>
      </w:rPr>
    </w:pPr>
    <w:r>
      <w:rPr>
        <w:rFonts w:ascii="Avenir Next LT Pro" w:hAnsi="Avenir Next LT Pro"/>
        <w:sz w:val="40"/>
        <w:szCs w:val="40"/>
      </w:rPr>
      <w:t>C</w:t>
    </w:r>
    <w:r w:rsidR="00245323">
      <w:rPr>
        <w:rFonts w:ascii="Avenir Next LT Pro" w:hAnsi="Avenir Next LT Pro"/>
        <w:sz w:val="40"/>
        <w:szCs w:val="40"/>
      </w:rPr>
      <w:t>ost-benefit comparison for procrastination</w:t>
    </w:r>
  </w:p>
  <w:p w14:paraId="637B2BF3" w14:textId="77777777" w:rsidR="0009692B" w:rsidRDefault="000969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726"/>
    <w:rsid w:val="00055815"/>
    <w:rsid w:val="00063788"/>
    <w:rsid w:val="0009692B"/>
    <w:rsid w:val="000F6E35"/>
    <w:rsid w:val="00245323"/>
    <w:rsid w:val="002459B2"/>
    <w:rsid w:val="002930CA"/>
    <w:rsid w:val="002B353F"/>
    <w:rsid w:val="002E3432"/>
    <w:rsid w:val="003055EC"/>
    <w:rsid w:val="0041228E"/>
    <w:rsid w:val="0047611A"/>
    <w:rsid w:val="004A2839"/>
    <w:rsid w:val="00544F50"/>
    <w:rsid w:val="00600726"/>
    <w:rsid w:val="00621310"/>
    <w:rsid w:val="006D2A72"/>
    <w:rsid w:val="0078024B"/>
    <w:rsid w:val="007D1D77"/>
    <w:rsid w:val="00834C0A"/>
    <w:rsid w:val="008446EF"/>
    <w:rsid w:val="0088300C"/>
    <w:rsid w:val="008B45B4"/>
    <w:rsid w:val="008E4BF2"/>
    <w:rsid w:val="008E5B2B"/>
    <w:rsid w:val="008F1E38"/>
    <w:rsid w:val="00902EC2"/>
    <w:rsid w:val="00992664"/>
    <w:rsid w:val="00A15EC6"/>
    <w:rsid w:val="00AB6ADA"/>
    <w:rsid w:val="00B577A9"/>
    <w:rsid w:val="00B76DAC"/>
    <w:rsid w:val="00BE022F"/>
    <w:rsid w:val="00C00E43"/>
    <w:rsid w:val="00C30529"/>
    <w:rsid w:val="00C44C64"/>
    <w:rsid w:val="00C6468A"/>
    <w:rsid w:val="00C93FD7"/>
    <w:rsid w:val="00D241E5"/>
    <w:rsid w:val="00DA6947"/>
    <w:rsid w:val="00E22EEB"/>
    <w:rsid w:val="00E36D97"/>
    <w:rsid w:val="00E735AD"/>
    <w:rsid w:val="00EB79CB"/>
    <w:rsid w:val="00EC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201C39"/>
  <w15:chartTrackingRefBased/>
  <w15:docId w15:val="{DE38E3E1-754F-4A8F-AB6D-C3D76B7F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69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6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969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96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92B"/>
  </w:style>
  <w:style w:type="paragraph" w:styleId="Footer">
    <w:name w:val="footer"/>
    <w:basedOn w:val="Normal"/>
    <w:link w:val="FooterChar"/>
    <w:uiPriority w:val="99"/>
    <w:unhideWhenUsed/>
    <w:rsid w:val="00096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92B"/>
  </w:style>
  <w:style w:type="table" w:styleId="GridTable1Light-Accent3">
    <w:name w:val="Grid Table 1 Light Accent 3"/>
    <w:basedOn w:val="TableNormal"/>
    <w:uiPriority w:val="46"/>
    <w:rsid w:val="00544F50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Robinson</dc:creator>
  <cp:keywords/>
  <dc:description/>
  <cp:lastModifiedBy>Kasia Robinson</cp:lastModifiedBy>
  <cp:revision>29</cp:revision>
  <dcterms:created xsi:type="dcterms:W3CDTF">2022-08-22T02:31:00Z</dcterms:created>
  <dcterms:modified xsi:type="dcterms:W3CDTF">2022-08-22T05:22:00Z</dcterms:modified>
</cp:coreProperties>
</file>